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2E" w:rsidRPr="00FE4FFD" w:rsidRDefault="0084602E" w:rsidP="0084602E">
      <w:pPr>
        <w:pStyle w:val="Default"/>
        <w:tabs>
          <w:tab w:val="left" w:pos="709"/>
        </w:tabs>
        <w:spacing w:line="360" w:lineRule="auto"/>
        <w:ind w:firstLine="708"/>
        <w:jc w:val="both"/>
        <w:outlineLvl w:val="0"/>
        <w:rPr>
          <w:rFonts w:ascii="Times New Roman" w:hAnsi="Times New Roman" w:cs="Times New Roman"/>
          <w:b/>
          <w:bCs/>
          <w:color w:val="C0504D"/>
        </w:rPr>
      </w:pPr>
      <w:r w:rsidRPr="00FE4FFD">
        <w:rPr>
          <w:rFonts w:ascii="Times New Roman" w:hAnsi="Times New Roman" w:cs="Times New Roman"/>
          <w:b/>
          <w:bCs/>
          <w:color w:val="C0504D"/>
        </w:rPr>
        <w:t xml:space="preserve">ÜMRANİYE RAM TARİHÇESİ </w:t>
      </w:r>
    </w:p>
    <w:p w:rsidR="0084602E" w:rsidRPr="00FE4FFD" w:rsidRDefault="0084602E" w:rsidP="0084602E">
      <w:pPr>
        <w:pStyle w:val="Default"/>
        <w:spacing w:line="360" w:lineRule="auto"/>
        <w:ind w:firstLine="708"/>
        <w:jc w:val="both"/>
        <w:rPr>
          <w:rFonts w:ascii="Times New Roman" w:hAnsi="Times New Roman" w:cs="Times New Roman"/>
          <w:b/>
          <w:bCs/>
        </w:rPr>
      </w:pPr>
    </w:p>
    <w:p w:rsidR="00D51A41" w:rsidRDefault="00D51A41" w:rsidP="00D51A41">
      <w:pPr>
        <w:pStyle w:val="NormalWeb"/>
        <w:rPr>
          <w:color w:val="000000"/>
          <w:sz w:val="27"/>
          <w:szCs w:val="27"/>
        </w:rPr>
      </w:pPr>
      <w:r>
        <w:rPr>
          <w:color w:val="000000"/>
          <w:sz w:val="27"/>
          <w:szCs w:val="27"/>
        </w:rPr>
        <w:t xml:space="preserve">Ümraniye Rehberlik ve Araştırma Merkezi, Milli Eğitim Bakanlığı Özel Eğitim, Rehberlik ve Danışma Hizmetleri Genel Müdürlüğü’nün </w:t>
      </w:r>
      <w:proofErr w:type="gramStart"/>
      <w:r>
        <w:rPr>
          <w:color w:val="000000"/>
          <w:sz w:val="27"/>
          <w:szCs w:val="27"/>
        </w:rPr>
        <w:t>16/09/2002</w:t>
      </w:r>
      <w:proofErr w:type="gramEnd"/>
      <w:r>
        <w:rPr>
          <w:color w:val="000000"/>
          <w:sz w:val="27"/>
          <w:szCs w:val="27"/>
        </w:rPr>
        <w:t xml:space="preserve"> tarih ve 3825 sayılı Bakanlık oluru ile açılmıştır.</w:t>
      </w:r>
    </w:p>
    <w:p w:rsidR="00D51A41" w:rsidRDefault="00D51A41" w:rsidP="00D51A41">
      <w:pPr>
        <w:pStyle w:val="NormalWeb"/>
        <w:rPr>
          <w:color w:val="000000"/>
          <w:sz w:val="27"/>
          <w:szCs w:val="27"/>
        </w:rPr>
      </w:pPr>
      <w:r>
        <w:rPr>
          <w:color w:val="000000"/>
          <w:sz w:val="27"/>
          <w:szCs w:val="27"/>
        </w:rPr>
        <w:t xml:space="preserve">Açılış yeri İstanbul Ticaret Odası İlköğretim Okulu olup, fiziki şartların uygun olmaması nedeniyle </w:t>
      </w:r>
      <w:proofErr w:type="gramStart"/>
      <w:r>
        <w:rPr>
          <w:color w:val="000000"/>
          <w:sz w:val="27"/>
          <w:szCs w:val="27"/>
        </w:rPr>
        <w:t>01/11/2002</w:t>
      </w:r>
      <w:proofErr w:type="gramEnd"/>
      <w:r>
        <w:rPr>
          <w:color w:val="000000"/>
          <w:sz w:val="27"/>
          <w:szCs w:val="27"/>
        </w:rPr>
        <w:t xml:space="preserve"> tarih ve 311/26846 sayılı Kaymakamlık oluru ile Ümraniye İmam Hatip Lisesi içerisine alınmıştır. 8 yıldan fazla bu okulda bulunduktan sonra, 14 Şubat 2011’de Necip Fazıl Mahallesi </w:t>
      </w:r>
      <w:proofErr w:type="spellStart"/>
      <w:r>
        <w:rPr>
          <w:color w:val="000000"/>
          <w:sz w:val="27"/>
          <w:szCs w:val="27"/>
        </w:rPr>
        <w:t>Kemerdere</w:t>
      </w:r>
      <w:proofErr w:type="spellEnd"/>
      <w:r>
        <w:rPr>
          <w:color w:val="000000"/>
          <w:sz w:val="27"/>
          <w:szCs w:val="27"/>
        </w:rPr>
        <w:t xml:space="preserve"> Mevkii </w:t>
      </w:r>
      <w:proofErr w:type="spellStart"/>
      <w:r>
        <w:rPr>
          <w:color w:val="000000"/>
          <w:sz w:val="27"/>
          <w:szCs w:val="27"/>
        </w:rPr>
        <w:t>Zerafet</w:t>
      </w:r>
      <w:proofErr w:type="spellEnd"/>
      <w:r>
        <w:rPr>
          <w:color w:val="000000"/>
          <w:sz w:val="27"/>
          <w:szCs w:val="27"/>
        </w:rPr>
        <w:t xml:space="preserve"> Sokaktaki yerinde faaliyete geçmiştir. 26 Aralık 2018’e kadar burada hizmet veren kurumumuz, </w:t>
      </w:r>
      <w:proofErr w:type="gramStart"/>
      <w:r>
        <w:rPr>
          <w:color w:val="000000"/>
          <w:sz w:val="27"/>
          <w:szCs w:val="27"/>
        </w:rPr>
        <w:t>49979911</w:t>
      </w:r>
      <w:proofErr w:type="gramEnd"/>
      <w:r>
        <w:rPr>
          <w:color w:val="000000"/>
          <w:sz w:val="27"/>
          <w:szCs w:val="27"/>
        </w:rPr>
        <w:t xml:space="preserve">-160.99-E.25043071 sayılı Kaymakamlık oluruyla </w:t>
      </w:r>
      <w:proofErr w:type="spellStart"/>
      <w:r>
        <w:rPr>
          <w:color w:val="000000"/>
          <w:sz w:val="27"/>
          <w:szCs w:val="27"/>
        </w:rPr>
        <w:t>Yamanevler</w:t>
      </w:r>
      <w:proofErr w:type="spellEnd"/>
      <w:r>
        <w:rPr>
          <w:color w:val="000000"/>
          <w:sz w:val="27"/>
          <w:szCs w:val="27"/>
        </w:rPr>
        <w:t xml:space="preserve"> </w:t>
      </w:r>
      <w:proofErr w:type="spellStart"/>
      <w:r>
        <w:rPr>
          <w:color w:val="000000"/>
          <w:sz w:val="27"/>
          <w:szCs w:val="27"/>
        </w:rPr>
        <w:t>mh</w:t>
      </w:r>
      <w:proofErr w:type="spellEnd"/>
      <w:r>
        <w:rPr>
          <w:color w:val="000000"/>
          <w:sz w:val="27"/>
          <w:szCs w:val="27"/>
        </w:rPr>
        <w:t xml:space="preserve">. Alemdağ cd. </w:t>
      </w:r>
      <w:proofErr w:type="gramStart"/>
      <w:r>
        <w:rPr>
          <w:color w:val="000000"/>
          <w:sz w:val="27"/>
          <w:szCs w:val="27"/>
        </w:rPr>
        <w:t>Rüzgarlı</w:t>
      </w:r>
      <w:proofErr w:type="gramEnd"/>
      <w:r>
        <w:rPr>
          <w:color w:val="000000"/>
          <w:sz w:val="27"/>
          <w:szCs w:val="27"/>
        </w:rPr>
        <w:t xml:space="preserve"> </w:t>
      </w:r>
      <w:proofErr w:type="spellStart"/>
      <w:r>
        <w:rPr>
          <w:color w:val="000000"/>
          <w:sz w:val="27"/>
          <w:szCs w:val="27"/>
        </w:rPr>
        <w:t>sk</w:t>
      </w:r>
      <w:proofErr w:type="spellEnd"/>
      <w:r>
        <w:rPr>
          <w:color w:val="000000"/>
          <w:sz w:val="27"/>
          <w:szCs w:val="27"/>
        </w:rPr>
        <w:t>. No:163 adresli kendi binasına taşınmıştır.</w:t>
      </w:r>
    </w:p>
    <w:p w:rsidR="00D51A41" w:rsidRDefault="00D51A41" w:rsidP="00D51A41">
      <w:pPr>
        <w:pStyle w:val="NormalWeb"/>
        <w:rPr>
          <w:color w:val="000000"/>
          <w:sz w:val="27"/>
          <w:szCs w:val="27"/>
        </w:rPr>
      </w:pPr>
      <w:r>
        <w:rPr>
          <w:color w:val="000000"/>
          <w:sz w:val="27"/>
          <w:szCs w:val="27"/>
        </w:rPr>
        <w:t>Ümraniye Rehberlik ve Araştırma Merkezi’nde, ilçemizdeki eğitim-öğretim kurumlarındaki rehberlik ve psikolojik danışma hizmetlerinin etkin ve verimli bir şekilde yürütülmesine ilişkin gerekli her türlü çalışmalarla birlikte, ilçedeki özel eğitim gerektiren bireylerin tanılanmaları ve bu bireylere yönelik rehberlik ve psikolojik danışma hizmetleri yürütülmektedir.</w:t>
      </w:r>
    </w:p>
    <w:p w:rsidR="0038672B" w:rsidRDefault="0038672B">
      <w:bookmarkStart w:id="0" w:name="_GoBack"/>
      <w:bookmarkEnd w:id="0"/>
    </w:p>
    <w:sectPr w:rsidR="00386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2E"/>
    <w:rsid w:val="0038672B"/>
    <w:rsid w:val="0084602E"/>
    <w:rsid w:val="00D51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84602E"/>
    <w:pPr>
      <w:autoSpaceDE w:val="0"/>
      <w:autoSpaceDN w:val="0"/>
      <w:adjustRightInd w:val="0"/>
      <w:spacing w:after="0"/>
      <w:jc w:val="center"/>
    </w:pPr>
    <w:rPr>
      <w:rFonts w:ascii="Verdana" w:eastAsia="Times New Roman" w:hAnsi="Verdana" w:cs="Verdana"/>
      <w:color w:val="000000"/>
      <w:sz w:val="24"/>
      <w:szCs w:val="24"/>
      <w:lang w:eastAsia="tr-TR"/>
    </w:rPr>
  </w:style>
  <w:style w:type="paragraph" w:styleId="NormalWeb">
    <w:name w:val="Normal (Web)"/>
    <w:basedOn w:val="Normal"/>
    <w:uiPriority w:val="99"/>
    <w:semiHidden/>
    <w:unhideWhenUsed/>
    <w:rsid w:val="00D51A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84602E"/>
    <w:pPr>
      <w:autoSpaceDE w:val="0"/>
      <w:autoSpaceDN w:val="0"/>
      <w:adjustRightInd w:val="0"/>
      <w:spacing w:after="0"/>
      <w:jc w:val="center"/>
    </w:pPr>
    <w:rPr>
      <w:rFonts w:ascii="Verdana" w:eastAsia="Times New Roman" w:hAnsi="Verdana" w:cs="Verdana"/>
      <w:color w:val="000000"/>
      <w:sz w:val="24"/>
      <w:szCs w:val="24"/>
      <w:lang w:eastAsia="tr-TR"/>
    </w:rPr>
  </w:style>
  <w:style w:type="paragraph" w:styleId="NormalWeb">
    <w:name w:val="Normal (Web)"/>
    <w:basedOn w:val="Normal"/>
    <w:uiPriority w:val="99"/>
    <w:semiHidden/>
    <w:unhideWhenUsed/>
    <w:rsid w:val="00D51A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Yalçın</dc:creator>
  <cp:lastModifiedBy>Yalçın</cp:lastModifiedBy>
  <cp:revision>2</cp:revision>
  <dcterms:created xsi:type="dcterms:W3CDTF">2020-09-08T11:24:00Z</dcterms:created>
  <dcterms:modified xsi:type="dcterms:W3CDTF">2020-09-08T11:24:00Z</dcterms:modified>
</cp:coreProperties>
</file>